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1D44" w14:textId="77777777" w:rsidR="00B33D12" w:rsidRDefault="00B33D12" w:rsidP="00B33D12">
      <w:pPr>
        <w:rPr>
          <w:rFonts w:asciiTheme="minorHAnsi" w:hAnsiTheme="minorHAnsi"/>
          <w:b/>
          <w:color w:val="002060"/>
          <w:sz w:val="28"/>
          <w:szCs w:val="28"/>
        </w:rPr>
      </w:pPr>
      <w:r>
        <w:rPr>
          <w:rFonts w:asciiTheme="minorHAnsi" w:hAnsiTheme="minorHAnsi"/>
          <w:b/>
          <w:color w:val="002060"/>
          <w:sz w:val="28"/>
          <w:szCs w:val="28"/>
        </w:rPr>
        <w:t>Timetable</w:t>
      </w:r>
    </w:p>
    <w:p w14:paraId="0CFC6DC8" w14:textId="77777777" w:rsidR="00B33D12" w:rsidRDefault="00B33D12" w:rsidP="00B33D12">
      <w:pPr>
        <w:rPr>
          <w:rFonts w:asciiTheme="minorHAnsi" w:hAnsiTheme="minorHAnsi"/>
        </w:rPr>
      </w:pPr>
    </w:p>
    <w:p w14:paraId="4B0C4E59" w14:textId="25AD6328" w:rsidR="00B33D12" w:rsidRDefault="00B33D12" w:rsidP="00B33D12">
      <w:pPr>
        <w:rPr>
          <w:rFonts w:asciiTheme="minorHAnsi" w:hAnsiTheme="minorHAnsi"/>
        </w:rPr>
      </w:pPr>
      <w:r>
        <w:rPr>
          <w:rFonts w:asciiTheme="minorHAnsi" w:hAnsiTheme="minorHAnsi"/>
        </w:rPr>
        <w:t xml:space="preserve">Below </w:t>
      </w:r>
      <w:proofErr w:type="gramStart"/>
      <w:r>
        <w:rPr>
          <w:rFonts w:asciiTheme="minorHAnsi" w:hAnsiTheme="minorHAnsi"/>
        </w:rPr>
        <w:t>is</w:t>
      </w:r>
      <w:proofErr w:type="gramEnd"/>
      <w:r>
        <w:rPr>
          <w:rFonts w:asciiTheme="minorHAnsi" w:hAnsiTheme="minorHAnsi"/>
        </w:rPr>
        <w:t xml:space="preserve"> the timetable committees </w:t>
      </w:r>
      <w:r>
        <w:rPr>
          <w:rFonts w:asciiTheme="minorHAnsi" w:hAnsiTheme="minorHAnsi"/>
        </w:rPr>
        <w:t>requested to</w:t>
      </w:r>
      <w:r>
        <w:rPr>
          <w:rFonts w:asciiTheme="minorHAnsi" w:hAnsiTheme="minorHAnsi"/>
        </w:rPr>
        <w:t xml:space="preserve"> follow to keep </w:t>
      </w:r>
      <w:r>
        <w:rPr>
          <w:rFonts w:asciiTheme="minorHAnsi" w:hAnsiTheme="minorHAnsi"/>
        </w:rPr>
        <w:t>planning</w:t>
      </w:r>
      <w:r>
        <w:rPr>
          <w:rFonts w:asciiTheme="minorHAnsi" w:hAnsiTheme="minorHAnsi"/>
        </w:rPr>
        <w:t xml:space="preserve"> on track. </w:t>
      </w:r>
      <w:r>
        <w:rPr>
          <w:rFonts w:asciiTheme="minorHAnsi" w:hAnsiTheme="minorHAnsi"/>
        </w:rPr>
        <w:t>This</w:t>
      </w:r>
      <w:r>
        <w:rPr>
          <w:rFonts w:asciiTheme="minorHAnsi" w:hAnsiTheme="minorHAnsi"/>
        </w:rPr>
        <w:t xml:space="preserve"> include</w:t>
      </w:r>
      <w:r>
        <w:rPr>
          <w:rFonts w:asciiTheme="minorHAnsi" w:hAnsiTheme="minorHAnsi"/>
        </w:rPr>
        <w:t>s</w:t>
      </w:r>
      <w:r>
        <w:rPr>
          <w:rFonts w:asciiTheme="minorHAnsi" w:hAnsiTheme="minorHAnsi"/>
        </w:rPr>
        <w:t xml:space="preserve"> the timetable for the Secretary and EC to clarify the consequences for other SHOT volunteers of any significant delays in the schedule. </w:t>
      </w:r>
    </w:p>
    <w:p w14:paraId="21FF6B62" w14:textId="60DC723A" w:rsidR="00B33D12" w:rsidRDefault="00B33D12" w:rsidP="00B33D12">
      <w:pPr>
        <w:rPr>
          <w:rFonts w:ascii="Calibri" w:hAnsi="Calibri" w:cs="Calibri"/>
          <w:b/>
        </w:rPr>
      </w:pPr>
      <w:r>
        <w:rPr>
          <w:rFonts w:asciiTheme="minorHAnsi" w:hAnsiTheme="minorHAnsi"/>
        </w:rPr>
        <w:t xml:space="preserve">PLEASE NOTE THAT THIS SCHEDULE IS DIFFERENT THAN THE “STANDARD” SCHEDULE FOR MEETINGS </w:t>
      </w:r>
      <w:r w:rsidR="00252B20">
        <w:rPr>
          <w:rFonts w:asciiTheme="minorHAnsi" w:hAnsiTheme="minorHAnsi"/>
        </w:rPr>
        <w:t>TAKING</w:t>
      </w:r>
      <w:r>
        <w:rPr>
          <w:rFonts w:asciiTheme="minorHAnsi" w:hAnsiTheme="minorHAnsi"/>
        </w:rPr>
        <w:t xml:space="preserve"> PLACE IN OCTOBER</w:t>
      </w:r>
    </w:p>
    <w:p w14:paraId="32268B1E" w14:textId="77777777" w:rsidR="00B33D12" w:rsidRDefault="00B33D12" w:rsidP="00B33D12">
      <w:pPr>
        <w:rPr>
          <w:rFonts w:asciiTheme="minorHAnsi" w:hAnsiTheme="minorHAnsi"/>
        </w:rPr>
      </w:pPr>
    </w:p>
    <w:p w14:paraId="0BB3CF20"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(1) </w:t>
      </w:r>
      <w:r>
        <w:rPr>
          <w:rFonts w:asciiTheme="minorHAnsi" w:hAnsiTheme="minorHAnsi"/>
          <w:b/>
          <w:color w:val="002060"/>
          <w:u w:val="single"/>
        </w:rPr>
        <w:t xml:space="preserve">December: chair </w:t>
      </w:r>
    </w:p>
    <w:p w14:paraId="0C1DAE35" w14:textId="77777777" w:rsidR="00B33D12" w:rsidRDefault="00B33D12" w:rsidP="00B33D12">
      <w:pPr>
        <w:rPr>
          <w:rFonts w:asciiTheme="minorHAnsi" w:hAnsiTheme="minorHAnsi"/>
          <w:i/>
        </w:rPr>
      </w:pPr>
      <w:r>
        <w:rPr>
          <w:rFonts w:asciiTheme="minorHAnsi" w:hAnsiTheme="minorHAnsi"/>
          <w:i/>
        </w:rPr>
        <w:t xml:space="preserve">Committee chair and members: </w:t>
      </w:r>
    </w:p>
    <w:p w14:paraId="69B0E7D7" w14:textId="6065E9DB" w:rsidR="00B33D12" w:rsidRDefault="00B33D12" w:rsidP="00B33D12">
      <w:pPr>
        <w:numPr>
          <w:ilvl w:val="0"/>
          <w:numId w:val="1"/>
        </w:numPr>
        <w:rPr>
          <w:rFonts w:asciiTheme="minorHAnsi" w:hAnsiTheme="minorHAnsi"/>
        </w:rPr>
      </w:pPr>
      <w:r>
        <w:rPr>
          <w:rFonts w:asciiTheme="minorHAnsi" w:hAnsiTheme="minorHAnsi"/>
        </w:rPr>
        <w:t>visit the SHOT website and check to make sure that all information on the relevant award pages</w:t>
      </w:r>
      <w:r>
        <w:rPr>
          <w:rFonts w:asciiTheme="minorHAnsi" w:hAnsiTheme="minorHAnsi"/>
        </w:rPr>
        <w:t xml:space="preserve"> </w:t>
      </w:r>
      <w:r>
        <w:rPr>
          <w:rFonts w:asciiTheme="minorHAnsi" w:hAnsiTheme="minorHAnsi"/>
        </w:rPr>
        <w:t xml:space="preserve">is up to date. </w:t>
      </w:r>
    </w:p>
    <w:p w14:paraId="42BB12F9" w14:textId="3DA2CED6" w:rsidR="00B33D12" w:rsidRDefault="00B33D12" w:rsidP="00B33D12">
      <w:pPr>
        <w:numPr>
          <w:ilvl w:val="0"/>
          <w:numId w:val="1"/>
        </w:numPr>
        <w:rPr>
          <w:rFonts w:asciiTheme="minorHAnsi" w:hAnsiTheme="minorHAnsi"/>
        </w:rPr>
      </w:pPr>
      <w:r>
        <w:rPr>
          <w:rFonts w:asciiTheme="minorHAnsi" w:hAnsiTheme="minorHAnsi"/>
        </w:rPr>
        <w:t xml:space="preserve">Committee members are requested to </w:t>
      </w:r>
      <w:r>
        <w:rPr>
          <w:rFonts w:asciiTheme="minorHAnsi" w:hAnsiTheme="minorHAnsi"/>
        </w:rPr>
        <w:t xml:space="preserve">inform the SHOT secretariat and your fellow committee members as soon as possible </w:t>
      </w:r>
      <w:r>
        <w:rPr>
          <w:rFonts w:asciiTheme="minorHAnsi" w:hAnsiTheme="minorHAnsi"/>
        </w:rPr>
        <w:t xml:space="preserve">if they move, change institution or mail address, </w:t>
      </w:r>
      <w:r>
        <w:rPr>
          <w:rFonts w:asciiTheme="minorHAnsi" w:hAnsiTheme="minorHAnsi"/>
        </w:rPr>
        <w:t>so that communications don’t go astray.</w:t>
      </w:r>
    </w:p>
    <w:p w14:paraId="1DD3BB91" w14:textId="77777777" w:rsidR="00B33D12" w:rsidRDefault="00B33D12" w:rsidP="00B33D12">
      <w:pPr>
        <w:rPr>
          <w:rFonts w:asciiTheme="minorHAnsi" w:hAnsiTheme="minorHAnsi"/>
        </w:rPr>
      </w:pPr>
      <w:r>
        <w:rPr>
          <w:rFonts w:asciiTheme="minorHAnsi" w:hAnsiTheme="minorHAnsi"/>
          <w:i/>
        </w:rPr>
        <w:t>Committee chair:</w:t>
      </w:r>
      <w:r>
        <w:rPr>
          <w:rFonts w:asciiTheme="minorHAnsi" w:hAnsiTheme="minorHAnsi"/>
        </w:rPr>
        <w:t xml:space="preserve"> </w:t>
      </w:r>
    </w:p>
    <w:p w14:paraId="568B57F0" w14:textId="4CABFD01" w:rsidR="00B33D12" w:rsidRPr="00B33D12" w:rsidRDefault="00B33D12" w:rsidP="00B33D12">
      <w:pPr>
        <w:numPr>
          <w:ilvl w:val="0"/>
          <w:numId w:val="1"/>
        </w:numPr>
        <w:rPr>
          <w:rFonts w:asciiTheme="minorHAnsi" w:hAnsiTheme="minorHAnsi"/>
          <w:b/>
          <w:color w:val="002060"/>
          <w:u w:val="single"/>
        </w:rPr>
      </w:pPr>
      <w:r w:rsidRPr="00B33D12">
        <w:rPr>
          <w:rFonts w:asciiTheme="minorHAnsi" w:hAnsiTheme="minorHAnsi"/>
        </w:rPr>
        <w:t>A</w:t>
      </w:r>
      <w:r w:rsidRPr="00B33D12">
        <w:rPr>
          <w:rFonts w:asciiTheme="minorHAnsi" w:hAnsiTheme="minorHAnsi"/>
        </w:rPr>
        <w:t xml:space="preserve">n </w:t>
      </w:r>
      <w:r w:rsidRPr="00B33D12">
        <w:rPr>
          <w:rFonts w:asciiTheme="minorHAnsi" w:hAnsiTheme="minorHAnsi"/>
        </w:rPr>
        <w:t>additional component</w:t>
      </w:r>
      <w:r w:rsidRPr="00B33D12">
        <w:rPr>
          <w:rFonts w:asciiTheme="minorHAnsi" w:hAnsiTheme="minorHAnsi"/>
        </w:rPr>
        <w:t>, the</w:t>
      </w:r>
      <w:r w:rsidRPr="00B33D12">
        <w:rPr>
          <w:rFonts w:asciiTheme="minorHAnsi" w:hAnsiTheme="minorHAnsi"/>
        </w:rPr>
        <w:t xml:space="preserve"> chair of the committee also become</w:t>
      </w:r>
      <w:r w:rsidRPr="00B33D12">
        <w:rPr>
          <w:rFonts w:asciiTheme="minorHAnsi" w:hAnsiTheme="minorHAnsi"/>
        </w:rPr>
        <w:t>s</w:t>
      </w:r>
      <w:r w:rsidRPr="00B33D12">
        <w:rPr>
          <w:rFonts w:asciiTheme="minorHAnsi" w:hAnsiTheme="minorHAnsi"/>
        </w:rPr>
        <w:t xml:space="preserve"> a member of this year’s committee to select the da Vinci medal winner. </w:t>
      </w:r>
      <w:r w:rsidRPr="00B33D12">
        <w:rPr>
          <w:rFonts w:asciiTheme="minorHAnsi" w:hAnsiTheme="minorHAnsi"/>
        </w:rPr>
        <w:t>The past president is the</w:t>
      </w:r>
      <w:r w:rsidRPr="00B33D12">
        <w:rPr>
          <w:rFonts w:asciiTheme="minorHAnsi" w:hAnsiTheme="minorHAnsi"/>
        </w:rPr>
        <w:t xml:space="preserve"> da Vinci committee chair, </w:t>
      </w:r>
      <w:r w:rsidRPr="00B33D12">
        <w:rPr>
          <w:rFonts w:asciiTheme="minorHAnsi" w:hAnsiTheme="minorHAnsi"/>
        </w:rPr>
        <w:t>and will contact the chair with further information</w:t>
      </w:r>
      <w:r w:rsidRPr="00B33D12">
        <w:rPr>
          <w:rFonts w:asciiTheme="minorHAnsi" w:hAnsiTheme="minorHAnsi"/>
        </w:rPr>
        <w:t xml:space="preserve">. </w:t>
      </w:r>
    </w:p>
    <w:p w14:paraId="4CCE3F7E" w14:textId="77777777" w:rsidR="00B33D12" w:rsidRPr="00B33D12" w:rsidRDefault="00B33D12" w:rsidP="00B33D12">
      <w:pPr>
        <w:numPr>
          <w:ilvl w:val="0"/>
          <w:numId w:val="1"/>
        </w:numPr>
        <w:rPr>
          <w:rFonts w:asciiTheme="minorHAnsi" w:hAnsiTheme="minorHAnsi"/>
          <w:b/>
          <w:color w:val="002060"/>
          <w:u w:val="single"/>
        </w:rPr>
      </w:pPr>
    </w:p>
    <w:p w14:paraId="3AB984C1"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(2) </w:t>
      </w:r>
      <w:r>
        <w:rPr>
          <w:rFonts w:asciiTheme="minorHAnsi" w:hAnsiTheme="minorHAnsi"/>
          <w:b/>
          <w:color w:val="002060"/>
          <w:u w:val="single"/>
        </w:rPr>
        <w:t xml:space="preserve">January: </w:t>
      </w:r>
    </w:p>
    <w:p w14:paraId="7A26AF89" w14:textId="77777777" w:rsidR="00B33D12" w:rsidRDefault="00B33D12" w:rsidP="00B33D12">
      <w:pPr>
        <w:rPr>
          <w:rFonts w:asciiTheme="minorHAnsi" w:hAnsiTheme="minorHAnsi"/>
          <w:i/>
        </w:rPr>
      </w:pPr>
      <w:r>
        <w:rPr>
          <w:rFonts w:asciiTheme="minorHAnsi" w:hAnsiTheme="minorHAnsi"/>
          <w:i/>
        </w:rPr>
        <w:t xml:space="preserve">Committee chair: </w:t>
      </w:r>
    </w:p>
    <w:p w14:paraId="3929094A" w14:textId="7725E7D5" w:rsidR="00B33D12" w:rsidRDefault="00B33D12" w:rsidP="00B33D12">
      <w:pPr>
        <w:numPr>
          <w:ilvl w:val="0"/>
          <w:numId w:val="1"/>
        </w:numPr>
        <w:rPr>
          <w:rFonts w:asciiTheme="minorHAnsi" w:hAnsiTheme="minorHAnsi"/>
        </w:rPr>
      </w:pPr>
      <w:r>
        <w:rPr>
          <w:rFonts w:asciiTheme="minorHAnsi" w:hAnsiTheme="minorHAnsi"/>
        </w:rPr>
        <w:t>C</w:t>
      </w:r>
      <w:r>
        <w:rPr>
          <w:rFonts w:asciiTheme="minorHAnsi" w:hAnsiTheme="minorHAnsi"/>
        </w:rPr>
        <w:t xml:space="preserve">ontact committee members to establish communication. </w:t>
      </w:r>
    </w:p>
    <w:p w14:paraId="765632B9" w14:textId="77777777" w:rsidR="00B33D12" w:rsidRDefault="00B33D12" w:rsidP="00B33D12">
      <w:pPr>
        <w:rPr>
          <w:rFonts w:asciiTheme="minorHAnsi" w:hAnsiTheme="minorHAnsi"/>
        </w:rPr>
      </w:pPr>
      <w:r>
        <w:rPr>
          <w:rFonts w:asciiTheme="minorHAnsi" w:hAnsiTheme="minorHAnsi"/>
          <w:i/>
        </w:rPr>
        <w:t>Committee chair and members:</w:t>
      </w:r>
      <w:r>
        <w:rPr>
          <w:rFonts w:asciiTheme="minorHAnsi" w:hAnsiTheme="minorHAnsi"/>
        </w:rPr>
        <w:t xml:space="preserve"> </w:t>
      </w:r>
    </w:p>
    <w:p w14:paraId="093AB573" w14:textId="77777777" w:rsidR="00252B20" w:rsidRPr="00252B20" w:rsidRDefault="00B33D12" w:rsidP="00B33D12">
      <w:pPr>
        <w:numPr>
          <w:ilvl w:val="0"/>
          <w:numId w:val="1"/>
        </w:numPr>
        <w:rPr>
          <w:rFonts w:asciiTheme="minorHAnsi" w:hAnsiTheme="minorHAnsi"/>
          <w:bCs/>
          <w:i/>
          <w:iCs/>
        </w:rPr>
      </w:pPr>
      <w:r w:rsidRPr="00252B20">
        <w:rPr>
          <w:rFonts w:asciiTheme="minorHAnsi" w:hAnsiTheme="minorHAnsi"/>
        </w:rPr>
        <w:t>Are requested to</w:t>
      </w:r>
      <w:r w:rsidRPr="00252B20">
        <w:rPr>
          <w:rFonts w:asciiTheme="minorHAnsi" w:hAnsiTheme="minorHAnsi"/>
        </w:rPr>
        <w:t xml:space="preserve"> think about additional means to generate publicity for </w:t>
      </w:r>
      <w:r w:rsidRPr="00252B20">
        <w:rPr>
          <w:rFonts w:asciiTheme="minorHAnsi" w:hAnsiTheme="minorHAnsi"/>
        </w:rPr>
        <w:t>their</w:t>
      </w:r>
      <w:r w:rsidRPr="00252B20">
        <w:rPr>
          <w:rFonts w:asciiTheme="minorHAnsi" w:hAnsiTheme="minorHAnsi"/>
        </w:rPr>
        <w:t xml:space="preserve"> prize and to boost the pool of good applicants (such as email listservs) and give suggestions both to your committee chair and to the SHOT secretary. </w:t>
      </w:r>
    </w:p>
    <w:p w14:paraId="5C34C4A6" w14:textId="3E6A25D8" w:rsidR="00B33D12" w:rsidRPr="00252B20" w:rsidRDefault="00B33D12" w:rsidP="00252B20">
      <w:pPr>
        <w:rPr>
          <w:rFonts w:asciiTheme="minorHAnsi" w:hAnsiTheme="minorHAnsi"/>
          <w:bCs/>
          <w:i/>
          <w:iCs/>
        </w:rPr>
      </w:pPr>
      <w:r w:rsidRPr="00252B20">
        <w:rPr>
          <w:rFonts w:asciiTheme="minorHAnsi" w:hAnsiTheme="minorHAnsi"/>
          <w:bCs/>
          <w:i/>
          <w:iCs/>
        </w:rPr>
        <w:t>SHOT secretariat:</w:t>
      </w:r>
    </w:p>
    <w:p w14:paraId="6F6907D7" w14:textId="77777777" w:rsidR="00B33D12" w:rsidRDefault="00B33D12" w:rsidP="00B33D12">
      <w:pPr>
        <w:numPr>
          <w:ilvl w:val="0"/>
          <w:numId w:val="1"/>
        </w:numPr>
        <w:rPr>
          <w:rFonts w:asciiTheme="minorHAnsi" w:hAnsiTheme="minorHAnsi"/>
        </w:rPr>
      </w:pPr>
      <w:r>
        <w:rPr>
          <w:rFonts w:asciiTheme="minorHAnsi" w:hAnsiTheme="minorHAnsi"/>
        </w:rPr>
        <w:t xml:space="preserve">The SHOT secretary’s office places notices of all prizes and other competitions on the website. Where appropriate, we also send out information to major graduate programs and to publishers for our book prizes. </w:t>
      </w:r>
    </w:p>
    <w:p w14:paraId="2B5EC6C2" w14:textId="0962D131" w:rsidR="00B33D12" w:rsidRDefault="00B33D12" w:rsidP="00B33D12">
      <w:pPr>
        <w:numPr>
          <w:ilvl w:val="0"/>
          <w:numId w:val="1"/>
        </w:numPr>
        <w:rPr>
          <w:rFonts w:asciiTheme="minorHAnsi" w:hAnsiTheme="minorHAnsi"/>
        </w:rPr>
      </w:pPr>
      <w:r>
        <w:rPr>
          <w:rFonts w:asciiTheme="minorHAnsi" w:hAnsiTheme="minorHAnsi"/>
        </w:rPr>
        <w:t xml:space="preserve">The SHOT Secretariat prepares an E-Newsletter with all relevant information on SHOT awards and fellowships that are open for </w:t>
      </w:r>
      <w:r w:rsidR="00252B20">
        <w:rPr>
          <w:rFonts w:asciiTheme="minorHAnsi" w:hAnsiTheme="minorHAnsi"/>
        </w:rPr>
        <w:t>submission</w:t>
      </w:r>
      <w:r>
        <w:rPr>
          <w:rFonts w:asciiTheme="minorHAnsi" w:hAnsiTheme="minorHAnsi"/>
        </w:rPr>
        <w:t xml:space="preserve">. </w:t>
      </w:r>
    </w:p>
    <w:p w14:paraId="6DFBB97F" w14:textId="77777777" w:rsidR="00B33D12" w:rsidRDefault="00B33D12" w:rsidP="00B33D12">
      <w:pPr>
        <w:rPr>
          <w:rFonts w:asciiTheme="minorHAnsi" w:hAnsiTheme="minorHAnsi"/>
        </w:rPr>
      </w:pPr>
    </w:p>
    <w:p w14:paraId="6D081FBD"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(3) </w:t>
      </w:r>
      <w:r>
        <w:rPr>
          <w:rFonts w:asciiTheme="minorHAnsi" w:hAnsiTheme="minorHAnsi"/>
          <w:b/>
          <w:color w:val="002060"/>
          <w:u w:val="single"/>
        </w:rPr>
        <w:t>February to mid-March</w:t>
      </w:r>
    </w:p>
    <w:p w14:paraId="6BB6975C" w14:textId="77777777" w:rsidR="00B33D12" w:rsidRDefault="00B33D12" w:rsidP="00B33D12">
      <w:pPr>
        <w:rPr>
          <w:rFonts w:asciiTheme="minorHAnsi" w:hAnsiTheme="minorHAnsi"/>
        </w:rPr>
      </w:pPr>
      <w:r>
        <w:rPr>
          <w:rFonts w:asciiTheme="minorHAnsi" w:hAnsiTheme="minorHAnsi"/>
          <w:i/>
        </w:rPr>
        <w:t>SHOT secretariat</w:t>
      </w:r>
      <w:r>
        <w:rPr>
          <w:rFonts w:asciiTheme="minorHAnsi" w:hAnsiTheme="minorHAnsi"/>
        </w:rPr>
        <w:t xml:space="preserve">: </w:t>
      </w:r>
    </w:p>
    <w:p w14:paraId="56D98E72" w14:textId="77F693C4" w:rsidR="00B33D12" w:rsidRDefault="00B33D12" w:rsidP="00B33D12">
      <w:pPr>
        <w:numPr>
          <w:ilvl w:val="0"/>
          <w:numId w:val="1"/>
        </w:numPr>
        <w:rPr>
          <w:rFonts w:asciiTheme="minorHAnsi" w:hAnsiTheme="minorHAnsi"/>
        </w:rPr>
      </w:pPr>
      <w:r>
        <w:rPr>
          <w:rFonts w:asciiTheme="minorHAnsi" w:hAnsiTheme="minorHAnsi"/>
        </w:rPr>
        <w:t>31 January is the general deadline for applications/submissions for all SHOT Prizes and Awards</w:t>
      </w:r>
      <w:r w:rsidR="00252B20">
        <w:rPr>
          <w:rFonts w:asciiTheme="minorHAnsi" w:hAnsiTheme="minorHAnsi"/>
        </w:rPr>
        <w:t xml:space="preserve"> (when meeting in July)</w:t>
      </w:r>
      <w:r>
        <w:rPr>
          <w:rFonts w:asciiTheme="minorHAnsi" w:hAnsiTheme="minorHAnsi"/>
        </w:rPr>
        <w:t>.</w:t>
      </w:r>
      <w:r w:rsidR="00252B20">
        <w:rPr>
          <w:rFonts w:asciiTheme="minorHAnsi" w:hAnsiTheme="minorHAnsi"/>
        </w:rPr>
        <w:t xml:space="preserve"> Only the book awards will have a later deadline. </w:t>
      </w:r>
    </w:p>
    <w:p w14:paraId="733A8626" w14:textId="77777777" w:rsidR="00B33D12" w:rsidRDefault="00B33D12" w:rsidP="00B33D12">
      <w:pPr>
        <w:pStyle w:val="ListParagraph"/>
        <w:numPr>
          <w:ilvl w:val="0"/>
          <w:numId w:val="1"/>
        </w:numPr>
        <w:rPr>
          <w:rFonts w:asciiTheme="minorHAnsi" w:hAnsiTheme="minorHAnsi" w:cstheme="minorHAnsi"/>
        </w:rPr>
      </w:pPr>
      <w:r>
        <w:rPr>
          <w:rFonts w:asciiTheme="minorHAnsi" w:hAnsiTheme="minorHAnsi" w:cstheme="minorHAnsi"/>
        </w:rPr>
        <w:t xml:space="preserve">After the deadline the SHOT Secretariat will collect the submissions from the online portal and will send the files to the chair of the committee. The chair will distribute the proposals to the Committee Members. </w:t>
      </w:r>
    </w:p>
    <w:p w14:paraId="27395EBC" w14:textId="77777777" w:rsidR="00B33D12" w:rsidRDefault="00B33D12" w:rsidP="00B33D12">
      <w:pPr>
        <w:rPr>
          <w:rFonts w:asciiTheme="minorHAnsi" w:hAnsiTheme="minorHAnsi"/>
        </w:rPr>
      </w:pPr>
      <w:r>
        <w:rPr>
          <w:rFonts w:asciiTheme="minorHAnsi" w:hAnsiTheme="minorHAnsi"/>
          <w:i/>
        </w:rPr>
        <w:t>Committee chair and members</w:t>
      </w:r>
      <w:r>
        <w:rPr>
          <w:rFonts w:asciiTheme="minorHAnsi" w:hAnsiTheme="minorHAnsi"/>
        </w:rPr>
        <w:t xml:space="preserve">: </w:t>
      </w:r>
    </w:p>
    <w:p w14:paraId="5EF420BF" w14:textId="43D7A776" w:rsidR="00B33D12" w:rsidRDefault="00B33D12" w:rsidP="00B33D12">
      <w:pPr>
        <w:numPr>
          <w:ilvl w:val="0"/>
          <w:numId w:val="1"/>
        </w:numPr>
        <w:rPr>
          <w:rFonts w:asciiTheme="minorHAnsi" w:hAnsiTheme="minorHAnsi"/>
        </w:rPr>
      </w:pPr>
      <w:r>
        <w:rPr>
          <w:rFonts w:asciiTheme="minorHAnsi" w:hAnsiTheme="minorHAnsi"/>
        </w:rPr>
        <w:t xml:space="preserve">The committee chair organizes the work of the committee.. </w:t>
      </w:r>
      <w:r w:rsidR="00252B20">
        <w:rPr>
          <w:rFonts w:asciiTheme="minorHAnsi" w:hAnsiTheme="minorHAnsi"/>
        </w:rPr>
        <w:t>The committee is requested to</w:t>
      </w:r>
      <w:r>
        <w:rPr>
          <w:rFonts w:asciiTheme="minorHAnsi" w:hAnsiTheme="minorHAnsi"/>
        </w:rPr>
        <w:t xml:space="preserve"> select a winner to submit to the SHOT secretary no later than </w:t>
      </w:r>
      <w:r>
        <w:rPr>
          <w:rFonts w:asciiTheme="minorHAnsi" w:hAnsiTheme="minorHAnsi"/>
          <w:b/>
          <w:u w:val="single"/>
        </w:rPr>
        <w:t>15 March</w:t>
      </w:r>
      <w:r>
        <w:rPr>
          <w:rFonts w:asciiTheme="minorHAnsi" w:hAnsiTheme="minorHAnsi"/>
        </w:rPr>
        <w:t>.</w:t>
      </w:r>
    </w:p>
    <w:p w14:paraId="5699200B" w14:textId="77777777" w:rsidR="00B33D12" w:rsidRDefault="00B33D12" w:rsidP="00B33D12">
      <w:pPr>
        <w:numPr>
          <w:ilvl w:val="0"/>
          <w:numId w:val="1"/>
        </w:numPr>
        <w:rPr>
          <w:rFonts w:asciiTheme="minorHAnsi" w:hAnsiTheme="minorHAnsi"/>
        </w:rPr>
      </w:pPr>
      <w:r>
        <w:rPr>
          <w:rFonts w:asciiTheme="minorHAnsi" w:hAnsiTheme="minorHAnsi"/>
        </w:rPr>
        <w:lastRenderedPageBreak/>
        <w:t xml:space="preserve">If you are planning on being away, please be sure to let both your committee chair and the SHOT secretary’s office know how to reach you. This is especially important for </w:t>
      </w:r>
      <w:r>
        <w:rPr>
          <w:rFonts w:asciiTheme="minorHAnsi" w:hAnsiTheme="minorHAnsi"/>
          <w:u w:val="single"/>
        </w:rPr>
        <w:t>all committee chairs</w:t>
      </w:r>
      <w:r>
        <w:rPr>
          <w:rFonts w:asciiTheme="minorHAnsi" w:hAnsiTheme="minorHAnsi"/>
        </w:rPr>
        <w:t>.</w:t>
      </w:r>
    </w:p>
    <w:p w14:paraId="4B6F2BF9" w14:textId="77777777" w:rsidR="00B33D12" w:rsidRDefault="00B33D12" w:rsidP="00B33D12">
      <w:pPr>
        <w:rPr>
          <w:rFonts w:asciiTheme="minorHAnsi" w:hAnsiTheme="minorHAnsi"/>
        </w:rPr>
      </w:pPr>
    </w:p>
    <w:p w14:paraId="02F6D178"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(4) </w:t>
      </w:r>
      <w:r>
        <w:rPr>
          <w:rFonts w:asciiTheme="minorHAnsi" w:hAnsiTheme="minorHAnsi"/>
          <w:b/>
          <w:color w:val="002060"/>
          <w:u w:val="single"/>
        </w:rPr>
        <w:t>15 March  - 1 April</w:t>
      </w:r>
    </w:p>
    <w:p w14:paraId="51CE8C2F" w14:textId="77777777" w:rsidR="00B33D12" w:rsidRDefault="00B33D12" w:rsidP="00B33D12">
      <w:pPr>
        <w:rPr>
          <w:rFonts w:asciiTheme="minorHAnsi" w:hAnsiTheme="minorHAnsi"/>
        </w:rPr>
      </w:pPr>
      <w:r>
        <w:rPr>
          <w:rFonts w:asciiTheme="minorHAnsi" w:hAnsiTheme="minorHAnsi"/>
          <w:i/>
        </w:rPr>
        <w:t>Committee chair:</w:t>
      </w:r>
      <w:r>
        <w:rPr>
          <w:rFonts w:asciiTheme="minorHAnsi" w:hAnsiTheme="minorHAnsi"/>
        </w:rPr>
        <w:t xml:space="preserve"> </w:t>
      </w:r>
    </w:p>
    <w:p w14:paraId="7BE4CBA1" w14:textId="6D4F1675" w:rsidR="00B33D12" w:rsidRDefault="00252B20" w:rsidP="00B33D12">
      <w:pPr>
        <w:numPr>
          <w:ilvl w:val="0"/>
          <w:numId w:val="1"/>
        </w:numPr>
        <w:rPr>
          <w:rFonts w:asciiTheme="minorHAnsi" w:hAnsiTheme="minorHAnsi"/>
          <w:b/>
        </w:rPr>
      </w:pPr>
      <w:r>
        <w:rPr>
          <w:rFonts w:asciiTheme="minorHAnsi" w:hAnsiTheme="minorHAnsi"/>
        </w:rPr>
        <w:t>The chair</w:t>
      </w:r>
      <w:r w:rsidR="00B33D12">
        <w:rPr>
          <w:rFonts w:asciiTheme="minorHAnsi" w:hAnsiTheme="minorHAnsi"/>
        </w:rPr>
        <w:t xml:space="preserve"> </w:t>
      </w:r>
      <w:r>
        <w:rPr>
          <w:rFonts w:asciiTheme="minorHAnsi" w:hAnsiTheme="minorHAnsi"/>
        </w:rPr>
        <w:t xml:space="preserve">is requested to </w:t>
      </w:r>
      <w:r w:rsidR="00B33D12">
        <w:rPr>
          <w:rFonts w:asciiTheme="minorHAnsi" w:hAnsiTheme="minorHAnsi"/>
        </w:rPr>
        <w:t>send the SHOT secretary (</w:t>
      </w:r>
      <w:hyperlink r:id="rId5" w:history="1">
        <w:r w:rsidR="00B33D12">
          <w:rPr>
            <w:rStyle w:val="Hyperlink"/>
            <w:rFonts w:asciiTheme="minorHAnsi" w:hAnsiTheme="minorHAnsi"/>
          </w:rPr>
          <w:t>SHOT.Secretariaat@tue.nl</w:t>
        </w:r>
      </w:hyperlink>
      <w:r w:rsidR="00B33D12">
        <w:rPr>
          <w:rFonts w:asciiTheme="minorHAnsi" w:hAnsiTheme="minorHAnsi"/>
        </w:rPr>
        <w:t>) the information about your committee’s decision. This information should include the winner’s name, email address, physical mailing address (if known), institutional affiliation, and 1-2 sentences explaining why she/he/they is your choice (the secretary does not require a full citation at this point</w:t>
      </w:r>
      <w:r>
        <w:rPr>
          <w:rFonts w:asciiTheme="minorHAnsi" w:hAnsiTheme="minorHAnsi"/>
        </w:rPr>
        <w:t xml:space="preserve">). </w:t>
      </w:r>
      <w:r>
        <w:rPr>
          <w:rFonts w:ascii="Calibri" w:hAnsi="Calibri"/>
          <w:b/>
        </w:rPr>
        <w:t>The d</w:t>
      </w:r>
      <w:r w:rsidR="00B33D12">
        <w:rPr>
          <w:rFonts w:ascii="Calibri" w:hAnsi="Calibri"/>
          <w:b/>
        </w:rPr>
        <w:t xml:space="preserve">ecision should remain confidential; </w:t>
      </w:r>
      <w:r>
        <w:rPr>
          <w:rFonts w:ascii="Calibri" w:hAnsi="Calibri"/>
          <w:b/>
        </w:rPr>
        <w:t>The committee will</w:t>
      </w:r>
      <w:r w:rsidR="00B33D12">
        <w:rPr>
          <w:rFonts w:ascii="Calibri" w:hAnsi="Calibri"/>
          <w:b/>
        </w:rPr>
        <w:t xml:space="preserve"> not notify the person nominated as winner, </w:t>
      </w:r>
      <w:r>
        <w:rPr>
          <w:rFonts w:ascii="Calibri" w:hAnsi="Calibri"/>
          <w:b/>
        </w:rPr>
        <w:t>n</w:t>
      </w:r>
      <w:r w:rsidR="00B33D12">
        <w:rPr>
          <w:rFonts w:ascii="Calibri" w:hAnsi="Calibri"/>
          <w:b/>
        </w:rPr>
        <w:t>or anyone else.</w:t>
      </w:r>
    </w:p>
    <w:p w14:paraId="1364C731" w14:textId="77777777" w:rsidR="00B33D12" w:rsidRDefault="00B33D12" w:rsidP="00B33D12">
      <w:pPr>
        <w:rPr>
          <w:rFonts w:asciiTheme="minorHAnsi" w:hAnsiTheme="minorHAnsi"/>
          <w:i/>
        </w:rPr>
      </w:pPr>
      <w:r>
        <w:rPr>
          <w:rFonts w:asciiTheme="minorHAnsi" w:hAnsiTheme="minorHAnsi"/>
          <w:i/>
        </w:rPr>
        <w:t>SHOT secretary:</w:t>
      </w:r>
    </w:p>
    <w:p w14:paraId="1C3A6544" w14:textId="319EF59F" w:rsidR="00B33D12" w:rsidRDefault="00B33D12" w:rsidP="00B33D12">
      <w:pPr>
        <w:numPr>
          <w:ilvl w:val="0"/>
          <w:numId w:val="1"/>
        </w:numPr>
        <w:rPr>
          <w:rFonts w:asciiTheme="minorHAnsi" w:hAnsiTheme="minorHAnsi"/>
        </w:rPr>
      </w:pPr>
      <w:r>
        <w:rPr>
          <w:rFonts w:asciiTheme="minorHAnsi" w:hAnsiTheme="minorHAnsi"/>
        </w:rPr>
        <w:t xml:space="preserve">The SHOT secretary will pass the nominated winner to the Executive Council for approval. The secretary will notify the committee chair once the Executive Council has voted to approve the winner (typically </w:t>
      </w:r>
      <w:r w:rsidR="00252B20">
        <w:rPr>
          <w:rFonts w:asciiTheme="minorHAnsi" w:hAnsiTheme="minorHAnsi"/>
        </w:rPr>
        <w:t xml:space="preserve">about </w:t>
      </w:r>
      <w:r>
        <w:rPr>
          <w:rFonts w:asciiTheme="minorHAnsi" w:hAnsiTheme="minorHAnsi"/>
        </w:rPr>
        <w:t>2 weeks after the information is submitted to the Council).</w:t>
      </w:r>
    </w:p>
    <w:p w14:paraId="074B999A" w14:textId="77777777" w:rsidR="00B33D12" w:rsidRDefault="00B33D12" w:rsidP="00B33D12">
      <w:pPr>
        <w:rPr>
          <w:rFonts w:asciiTheme="minorHAnsi" w:hAnsiTheme="minorHAnsi"/>
        </w:rPr>
      </w:pPr>
    </w:p>
    <w:p w14:paraId="7A506FC0"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(5) </w:t>
      </w:r>
      <w:r>
        <w:rPr>
          <w:rFonts w:asciiTheme="minorHAnsi" w:hAnsiTheme="minorHAnsi"/>
          <w:b/>
          <w:color w:val="002060"/>
          <w:u w:val="single"/>
        </w:rPr>
        <w:t>1 April  - 15 April</w:t>
      </w:r>
    </w:p>
    <w:p w14:paraId="7ADC0B89" w14:textId="77777777" w:rsidR="00B33D12" w:rsidRDefault="00B33D12" w:rsidP="00B33D12">
      <w:pPr>
        <w:numPr>
          <w:ilvl w:val="0"/>
          <w:numId w:val="1"/>
        </w:numPr>
        <w:rPr>
          <w:rFonts w:ascii="Calibri" w:hAnsi="Calibri" w:cs="Calibri"/>
        </w:rPr>
      </w:pPr>
      <w:r>
        <w:rPr>
          <w:rFonts w:ascii="Calibri" w:hAnsi="Calibri" w:cs="Calibri"/>
        </w:rPr>
        <w:t>EC votes on winners:</w:t>
      </w:r>
    </w:p>
    <w:p w14:paraId="66B39176" w14:textId="77777777" w:rsidR="00B33D12" w:rsidRDefault="00B33D12" w:rsidP="00B33D12">
      <w:pPr>
        <w:numPr>
          <w:ilvl w:val="0"/>
          <w:numId w:val="1"/>
        </w:numPr>
        <w:rPr>
          <w:rFonts w:ascii="Calibri" w:hAnsi="Calibri" w:cs="Calibri"/>
        </w:rPr>
      </w:pPr>
      <w:r>
        <w:rPr>
          <w:rFonts w:ascii="Calibri" w:hAnsi="Calibri" w:cs="Calibri"/>
          <w:color w:val="000000"/>
        </w:rPr>
        <w:t>In the event that several people on the Executive Council raise objections to the prize committee's nominations</w:t>
      </w:r>
      <w:r>
        <w:rPr>
          <w:rFonts w:cs="Calibri"/>
          <w:color w:val="000000"/>
        </w:rPr>
        <w:t>,</w:t>
      </w:r>
      <w:r>
        <w:rPr>
          <w:rFonts w:ascii="Calibri" w:hAnsi="Calibri" w:cs="Calibri"/>
          <w:color w:val="000000"/>
        </w:rPr>
        <w:t xml:space="preserve"> the chair of the prize committee will divulge the names of the top three candidates to the Executive Council, who will vote on the list. In the event of a tie, the SHOT President, in consultation with the chair of the prize committee, and after reviewing the discussion and seeking further information if he/she/they deems that necessary, will nominate the winner.</w:t>
      </w:r>
    </w:p>
    <w:p w14:paraId="11E03E1A" w14:textId="77777777" w:rsidR="00B33D12" w:rsidRDefault="00B33D12" w:rsidP="00B33D12">
      <w:pPr>
        <w:rPr>
          <w:rFonts w:ascii="Calibri" w:hAnsi="Calibri" w:cs="Calibri"/>
        </w:rPr>
      </w:pPr>
    </w:p>
    <w:p w14:paraId="62BB23F1" w14:textId="77777777" w:rsidR="00B33D12" w:rsidRDefault="00B33D12" w:rsidP="00B33D12">
      <w:pPr>
        <w:rPr>
          <w:rFonts w:asciiTheme="minorHAnsi" w:hAnsiTheme="minorHAnsi"/>
          <w:b/>
          <w:color w:val="002060"/>
          <w:u w:val="single"/>
        </w:rPr>
      </w:pPr>
      <w:r>
        <w:rPr>
          <w:rFonts w:asciiTheme="minorHAnsi" w:hAnsiTheme="minorHAnsi"/>
          <w:b/>
          <w:color w:val="002060"/>
        </w:rPr>
        <w:t xml:space="preserve">(6) </w:t>
      </w:r>
      <w:r>
        <w:rPr>
          <w:rFonts w:asciiTheme="minorHAnsi" w:hAnsiTheme="minorHAnsi"/>
          <w:b/>
          <w:color w:val="002060"/>
          <w:u w:val="single"/>
        </w:rPr>
        <w:t>15 April – 1 May</w:t>
      </w:r>
    </w:p>
    <w:p w14:paraId="405EACBE" w14:textId="77777777" w:rsidR="00B33D12" w:rsidRDefault="00B33D12" w:rsidP="00B33D12">
      <w:pPr>
        <w:rPr>
          <w:rFonts w:asciiTheme="minorHAnsi" w:hAnsiTheme="minorHAnsi"/>
          <w:i/>
        </w:rPr>
      </w:pPr>
      <w:r>
        <w:rPr>
          <w:rFonts w:asciiTheme="minorHAnsi" w:hAnsiTheme="minorHAnsi"/>
          <w:i/>
        </w:rPr>
        <w:t>SHOT secretary:</w:t>
      </w:r>
    </w:p>
    <w:p w14:paraId="0B15C6D9" w14:textId="0F5EDCA5" w:rsidR="00B33D12" w:rsidRDefault="00B33D12" w:rsidP="00B33D12">
      <w:pPr>
        <w:numPr>
          <w:ilvl w:val="0"/>
          <w:numId w:val="1"/>
        </w:numPr>
        <w:rPr>
          <w:rFonts w:asciiTheme="minorHAnsi" w:hAnsiTheme="minorHAnsi"/>
        </w:rPr>
      </w:pPr>
      <w:r>
        <w:rPr>
          <w:rFonts w:ascii="Calibri" w:hAnsi="Calibri" w:cs="Calibri"/>
        </w:rPr>
        <w:t xml:space="preserve">Once the Executive Council has voted to approve the winner, the secretary will send out a letter of congratulations to the winner </w:t>
      </w:r>
      <w:r>
        <w:rPr>
          <w:rFonts w:asciiTheme="minorHAnsi" w:hAnsiTheme="minorHAnsi"/>
        </w:rPr>
        <w:t xml:space="preserve">and </w:t>
      </w:r>
      <w:r w:rsidR="00252B20">
        <w:rPr>
          <w:rFonts w:asciiTheme="minorHAnsi" w:hAnsiTheme="minorHAnsi"/>
        </w:rPr>
        <w:t>will inform and thank all other submitters</w:t>
      </w:r>
      <w:r>
        <w:rPr>
          <w:rFonts w:asciiTheme="minorHAnsi" w:hAnsiTheme="minorHAnsi"/>
        </w:rPr>
        <w:t xml:space="preserve">. </w:t>
      </w:r>
    </w:p>
    <w:p w14:paraId="5D7A33CB" w14:textId="77777777" w:rsidR="00B33D12" w:rsidRDefault="00B33D12" w:rsidP="00B33D12">
      <w:pPr>
        <w:rPr>
          <w:rFonts w:asciiTheme="minorHAnsi" w:hAnsiTheme="minorHAnsi"/>
          <w:b/>
          <w:color w:val="002060"/>
        </w:rPr>
      </w:pPr>
      <w:r>
        <w:rPr>
          <w:rFonts w:asciiTheme="minorHAnsi" w:hAnsiTheme="minorHAnsi"/>
          <w:b/>
          <w:color w:val="002060"/>
        </w:rPr>
        <w:t xml:space="preserve">(7) </w:t>
      </w:r>
      <w:r>
        <w:rPr>
          <w:rFonts w:asciiTheme="minorHAnsi" w:hAnsiTheme="minorHAnsi"/>
          <w:b/>
          <w:color w:val="002060"/>
          <w:u w:val="single"/>
        </w:rPr>
        <w:t>May/June</w:t>
      </w:r>
    </w:p>
    <w:p w14:paraId="3421DF18" w14:textId="77777777" w:rsidR="00B33D12" w:rsidRDefault="00B33D12" w:rsidP="00B33D12">
      <w:pPr>
        <w:rPr>
          <w:rFonts w:asciiTheme="minorHAnsi" w:hAnsiTheme="minorHAnsi"/>
        </w:rPr>
      </w:pPr>
      <w:r>
        <w:rPr>
          <w:rFonts w:asciiTheme="minorHAnsi" w:hAnsiTheme="minorHAnsi"/>
          <w:i/>
        </w:rPr>
        <w:t>Committee chair:</w:t>
      </w:r>
      <w:r>
        <w:rPr>
          <w:rFonts w:asciiTheme="minorHAnsi" w:hAnsiTheme="minorHAnsi"/>
        </w:rPr>
        <w:t xml:space="preserve"> </w:t>
      </w:r>
    </w:p>
    <w:p w14:paraId="12786839" w14:textId="7661B3F2" w:rsidR="00B33D12" w:rsidRDefault="00252B20" w:rsidP="00B33D12">
      <w:pPr>
        <w:numPr>
          <w:ilvl w:val="0"/>
          <w:numId w:val="1"/>
        </w:numPr>
        <w:rPr>
          <w:rFonts w:asciiTheme="minorHAnsi" w:hAnsiTheme="minorHAnsi"/>
          <w:i/>
        </w:rPr>
      </w:pPr>
      <w:r>
        <w:rPr>
          <w:rFonts w:asciiTheme="minorHAnsi" w:hAnsiTheme="minorHAnsi"/>
        </w:rPr>
        <w:t>W</w:t>
      </w:r>
      <w:r w:rsidR="00B33D12">
        <w:rPr>
          <w:rFonts w:asciiTheme="minorHAnsi" w:hAnsiTheme="minorHAnsi"/>
        </w:rPr>
        <w:t>rite</w:t>
      </w:r>
      <w:r>
        <w:rPr>
          <w:rFonts w:asciiTheme="minorHAnsi" w:hAnsiTheme="minorHAnsi"/>
        </w:rPr>
        <w:t>s</w:t>
      </w:r>
      <w:r w:rsidR="00B33D12">
        <w:rPr>
          <w:rFonts w:asciiTheme="minorHAnsi" w:hAnsiTheme="minorHAnsi"/>
        </w:rPr>
        <w:t xml:space="preserve"> up the citation for the winner of </w:t>
      </w:r>
      <w:r>
        <w:rPr>
          <w:rFonts w:asciiTheme="minorHAnsi" w:hAnsiTheme="minorHAnsi"/>
        </w:rPr>
        <w:t>the</w:t>
      </w:r>
      <w:r w:rsidR="00B33D12">
        <w:rPr>
          <w:rFonts w:asciiTheme="minorHAnsi" w:hAnsiTheme="minorHAnsi"/>
        </w:rPr>
        <w:t xml:space="preserve"> prize to go into this year’s annual meeting awards </w:t>
      </w:r>
      <w:r>
        <w:rPr>
          <w:rFonts w:asciiTheme="minorHAnsi" w:hAnsiTheme="minorHAnsi"/>
        </w:rPr>
        <w:t>overview</w:t>
      </w:r>
      <w:r w:rsidR="00B33D12">
        <w:rPr>
          <w:rFonts w:asciiTheme="minorHAnsi" w:hAnsiTheme="minorHAnsi"/>
        </w:rPr>
        <w:t xml:space="preserve">. </w:t>
      </w:r>
      <w:proofErr w:type="gramStart"/>
      <w:r>
        <w:rPr>
          <w:rFonts w:asciiTheme="minorHAnsi" w:hAnsiTheme="minorHAnsi"/>
        </w:rPr>
        <w:t>Chair</w:t>
      </w:r>
      <w:proofErr w:type="gramEnd"/>
      <w:r>
        <w:rPr>
          <w:rFonts w:asciiTheme="minorHAnsi" w:hAnsiTheme="minorHAnsi"/>
        </w:rPr>
        <w:t xml:space="preserve"> is requested to</w:t>
      </w:r>
      <w:r w:rsidR="00B33D12">
        <w:rPr>
          <w:rFonts w:asciiTheme="minorHAnsi" w:hAnsiTheme="minorHAnsi"/>
        </w:rPr>
        <w:t xml:space="preserve"> send the citation to the SHOT secretary preferably by </w:t>
      </w:r>
      <w:r w:rsidR="00B33D12">
        <w:rPr>
          <w:rFonts w:asciiTheme="minorHAnsi" w:hAnsiTheme="minorHAnsi"/>
          <w:b/>
          <w:u w:val="single"/>
        </w:rPr>
        <w:t>1 June</w:t>
      </w:r>
      <w:r w:rsidR="00B33D12">
        <w:rPr>
          <w:rFonts w:asciiTheme="minorHAnsi" w:hAnsiTheme="minorHAnsi"/>
        </w:rPr>
        <w:t>.</w:t>
      </w:r>
    </w:p>
    <w:p w14:paraId="304317A4" w14:textId="616AA7E4" w:rsidR="00B33D12" w:rsidRDefault="00252B20" w:rsidP="00B33D12">
      <w:pPr>
        <w:pStyle w:val="ListParagraph"/>
        <w:numPr>
          <w:ilvl w:val="0"/>
          <w:numId w:val="1"/>
        </w:numPr>
        <w:rPr>
          <w:rFonts w:asciiTheme="minorHAnsi" w:hAnsiTheme="minorHAnsi"/>
        </w:rPr>
      </w:pPr>
      <w:r>
        <w:rPr>
          <w:rFonts w:asciiTheme="minorHAnsi" w:hAnsiTheme="minorHAnsi"/>
        </w:rPr>
        <w:t>Drafts the</w:t>
      </w:r>
      <w:r w:rsidR="00B33D12">
        <w:rPr>
          <w:rFonts w:asciiTheme="minorHAnsi" w:hAnsiTheme="minorHAnsi"/>
        </w:rPr>
        <w:t xml:space="preserve"> year-end committee report and </w:t>
      </w:r>
      <w:proofErr w:type="gramStart"/>
      <w:r w:rsidR="00B33D12">
        <w:rPr>
          <w:rFonts w:asciiTheme="minorHAnsi" w:hAnsiTheme="minorHAnsi"/>
        </w:rPr>
        <w:t>send</w:t>
      </w:r>
      <w:proofErr w:type="gramEnd"/>
      <w:r w:rsidR="00B33D12">
        <w:rPr>
          <w:rFonts w:asciiTheme="minorHAnsi" w:hAnsiTheme="minorHAnsi"/>
        </w:rPr>
        <w:t xml:space="preserve"> it to the SHOT secretary by </w:t>
      </w:r>
      <w:r w:rsidR="00B33D12">
        <w:rPr>
          <w:rFonts w:asciiTheme="minorHAnsi" w:hAnsiTheme="minorHAnsi"/>
          <w:b/>
          <w:u w:val="single"/>
        </w:rPr>
        <w:t xml:space="preserve">15 June. </w:t>
      </w:r>
      <w:r w:rsidR="00B33D12">
        <w:rPr>
          <w:rFonts w:asciiTheme="minorHAnsi" w:hAnsiTheme="minorHAnsi"/>
        </w:rPr>
        <w:t xml:space="preserve"> This report should be suitable for distribution to the Executive Council</w:t>
      </w:r>
      <w:r>
        <w:rPr>
          <w:rFonts w:asciiTheme="minorHAnsi" w:hAnsiTheme="minorHAnsi"/>
        </w:rPr>
        <w:t>,</w:t>
      </w:r>
      <w:r w:rsidR="00B33D12">
        <w:rPr>
          <w:rFonts w:asciiTheme="minorHAnsi" w:hAnsiTheme="minorHAnsi"/>
        </w:rPr>
        <w:t xml:space="preserve"> </w:t>
      </w:r>
      <w:r>
        <w:rPr>
          <w:rFonts w:asciiTheme="minorHAnsi" w:hAnsiTheme="minorHAnsi"/>
        </w:rPr>
        <w:t xml:space="preserve">among other information the </w:t>
      </w:r>
      <w:proofErr w:type="gramStart"/>
      <w:r>
        <w:rPr>
          <w:rFonts w:asciiTheme="minorHAnsi" w:hAnsiTheme="minorHAnsi"/>
        </w:rPr>
        <w:t>repost</w:t>
      </w:r>
      <w:proofErr w:type="gramEnd"/>
      <w:r>
        <w:rPr>
          <w:rFonts w:asciiTheme="minorHAnsi" w:hAnsiTheme="minorHAnsi"/>
        </w:rPr>
        <w:t xml:space="preserve"> </w:t>
      </w:r>
      <w:r w:rsidR="00B33D12">
        <w:rPr>
          <w:rFonts w:asciiTheme="minorHAnsi" w:hAnsiTheme="minorHAnsi"/>
        </w:rPr>
        <w:t>should list committee members</w:t>
      </w:r>
      <w:r>
        <w:rPr>
          <w:rFonts w:asciiTheme="minorHAnsi" w:hAnsiTheme="minorHAnsi"/>
        </w:rPr>
        <w:t>,</w:t>
      </w:r>
      <w:r w:rsidR="00B33D12">
        <w:rPr>
          <w:rFonts w:asciiTheme="minorHAnsi" w:hAnsiTheme="minorHAnsi"/>
        </w:rPr>
        <w:t xml:space="preserve"> and give the winner’s name and institutional affiliation (if applicable). </w:t>
      </w:r>
    </w:p>
    <w:p w14:paraId="1F708DAF" w14:textId="77777777" w:rsidR="00B33D12" w:rsidRDefault="00B33D12"/>
    <w:sectPr w:rsidR="00B3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F7"/>
    <w:multiLevelType w:val="hybridMultilevel"/>
    <w:tmpl w:val="92D467C8"/>
    <w:lvl w:ilvl="0" w:tplc="7C8221E4">
      <w:start w:val="1"/>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13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12"/>
    <w:rsid w:val="00252B20"/>
    <w:rsid w:val="00324B48"/>
    <w:rsid w:val="00B33D1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D65A"/>
  <w15:chartTrackingRefBased/>
  <w15:docId w15:val="{19834163-A24E-4FD0-9867-A51049C1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1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3D12"/>
    <w:rPr>
      <w:color w:val="0000FF"/>
      <w:u w:val="single"/>
    </w:rPr>
  </w:style>
  <w:style w:type="paragraph" w:styleId="ListParagraph">
    <w:name w:val="List Paragraph"/>
    <w:basedOn w:val="Normal"/>
    <w:uiPriority w:val="34"/>
    <w:qFormat/>
    <w:rsid w:val="00B33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T.Secretariaat@tu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Beekers, Sonja</dc:creator>
  <cp:keywords/>
  <dc:description/>
  <cp:lastModifiedBy>Beekers, Sonja</cp:lastModifiedBy>
  <cp:revision>1</cp:revision>
  <dcterms:created xsi:type="dcterms:W3CDTF">2023-12-24T19:23:00Z</dcterms:created>
  <dcterms:modified xsi:type="dcterms:W3CDTF">2023-12-24T19:47:00Z</dcterms:modified>
</cp:coreProperties>
</file>